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3044C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Przedmiotowe Zasady Oceniania z Edukacji Obywatelskiej</w:t>
      </w:r>
    </w:p>
    <w:p w14:paraId="777896D9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1. Podstawa prawna</w:t>
      </w:r>
    </w:p>
    <w:p w14:paraId="683FE85C" w14:textId="77777777" w:rsidR="001355FE" w:rsidRPr="001355FE" w:rsidRDefault="001355FE" w:rsidP="001355FE">
      <w:r w:rsidRPr="001355FE">
        <w:t>Ocenianie wiedzy i umiejętności uczniów odbywa się zgodnie z:</w:t>
      </w:r>
    </w:p>
    <w:p w14:paraId="76C1F00E" w14:textId="77777777" w:rsidR="001355FE" w:rsidRPr="001355FE" w:rsidRDefault="001355FE" w:rsidP="001355FE">
      <w:pPr>
        <w:numPr>
          <w:ilvl w:val="0"/>
          <w:numId w:val="2"/>
        </w:numPr>
      </w:pPr>
      <w:r w:rsidRPr="001355FE">
        <w:t>Rozporządzeniem Ministra Edukacji z dnia 6 marca 2025 r. zmieniającym podstawę programową kształcenia ogólnego dla liceum ogólnokształcącego, technikum i branżowej szkoły II stopnia (Dz.U. 2025 poz. 382),</w:t>
      </w:r>
    </w:p>
    <w:p w14:paraId="092332BD" w14:textId="77777777" w:rsidR="001355FE" w:rsidRPr="001355FE" w:rsidRDefault="001355FE" w:rsidP="001355FE">
      <w:pPr>
        <w:numPr>
          <w:ilvl w:val="0"/>
          <w:numId w:val="2"/>
        </w:numPr>
      </w:pPr>
      <w:r w:rsidRPr="001355FE">
        <w:t>Statutem szkoły oraz Wewnątrzszkolnymi Zasadami Oceniania (WZO).</w:t>
      </w:r>
    </w:p>
    <w:p w14:paraId="265E34A2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2. Cele oceniania</w:t>
      </w:r>
    </w:p>
    <w:p w14:paraId="0715F8A2" w14:textId="77777777" w:rsidR="001355FE" w:rsidRPr="001355FE" w:rsidRDefault="001355FE" w:rsidP="001355FE">
      <w:r w:rsidRPr="001355FE">
        <w:t>Ocenianie ma na celu:</w:t>
      </w:r>
    </w:p>
    <w:p w14:paraId="70F000CB" w14:textId="77777777" w:rsidR="001355FE" w:rsidRPr="001355FE" w:rsidRDefault="001355FE" w:rsidP="001355FE">
      <w:pPr>
        <w:numPr>
          <w:ilvl w:val="0"/>
          <w:numId w:val="3"/>
        </w:numPr>
      </w:pPr>
      <w:r w:rsidRPr="001355FE">
        <w:t xml:space="preserve">diagnozowanie stopnia opanowania wiedzy i umiejętności określonych w </w:t>
      </w:r>
      <w:r w:rsidRPr="001355FE">
        <w:rPr>
          <w:b/>
          <w:bCs/>
        </w:rPr>
        <w:t>podstawie programowej edukacji obywatelskiej</w:t>
      </w:r>
      <w:r w:rsidRPr="001355FE">
        <w:t>, w tym:</w:t>
      </w:r>
    </w:p>
    <w:p w14:paraId="425B5073" w14:textId="77777777" w:rsidR="001355FE" w:rsidRPr="001355FE" w:rsidRDefault="001355FE" w:rsidP="001355FE">
      <w:pPr>
        <w:numPr>
          <w:ilvl w:val="1"/>
          <w:numId w:val="3"/>
        </w:numPr>
      </w:pPr>
      <w:r w:rsidRPr="001355FE">
        <w:t>rozumienia sfery publicznej, zasad demokracji i praw człowieka,</w:t>
      </w:r>
    </w:p>
    <w:p w14:paraId="442A2A69" w14:textId="77777777" w:rsidR="001355FE" w:rsidRPr="001355FE" w:rsidRDefault="001355FE" w:rsidP="001355FE">
      <w:pPr>
        <w:numPr>
          <w:ilvl w:val="1"/>
          <w:numId w:val="3"/>
        </w:numPr>
      </w:pPr>
      <w:r w:rsidRPr="001355FE">
        <w:t>zainteresowania sprawami publicznymi i formułowania własnych opinii,</w:t>
      </w:r>
    </w:p>
    <w:p w14:paraId="20A9E7CC" w14:textId="77777777" w:rsidR="001355FE" w:rsidRPr="001355FE" w:rsidRDefault="001355FE" w:rsidP="001355FE">
      <w:pPr>
        <w:numPr>
          <w:ilvl w:val="1"/>
          <w:numId w:val="3"/>
        </w:numPr>
      </w:pPr>
      <w:r w:rsidRPr="001355FE">
        <w:t>poszanowania opinii innych osób i prowadzenia dialogu,</w:t>
      </w:r>
    </w:p>
    <w:p w14:paraId="312E34EF" w14:textId="77777777" w:rsidR="001355FE" w:rsidRPr="001355FE" w:rsidRDefault="001355FE" w:rsidP="001355FE">
      <w:pPr>
        <w:numPr>
          <w:ilvl w:val="1"/>
          <w:numId w:val="3"/>
        </w:numPr>
      </w:pPr>
      <w:r w:rsidRPr="001355FE">
        <w:t>zaangażowania obywatelskiego i wpływania na władze publiczne,</w:t>
      </w:r>
    </w:p>
    <w:p w14:paraId="54B174AA" w14:textId="77777777" w:rsidR="001355FE" w:rsidRPr="001355FE" w:rsidRDefault="001355FE" w:rsidP="001355FE">
      <w:pPr>
        <w:numPr>
          <w:ilvl w:val="0"/>
          <w:numId w:val="3"/>
        </w:numPr>
      </w:pPr>
      <w:r w:rsidRPr="001355FE">
        <w:t>motywowanie uczniów do aktywności społecznej, udziału w projektach obywatelskich i działaniach na rzecz dobra wspólnego.</w:t>
      </w:r>
    </w:p>
    <w:p w14:paraId="36D56E4E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3. Formy aktywności podlegające ocenie</w:t>
      </w:r>
    </w:p>
    <w:p w14:paraId="34F58A4B" w14:textId="77777777" w:rsidR="001355FE" w:rsidRPr="001355FE" w:rsidRDefault="001355FE" w:rsidP="001355FE">
      <w:pPr>
        <w:numPr>
          <w:ilvl w:val="0"/>
          <w:numId w:val="4"/>
        </w:numPr>
      </w:pPr>
      <w:r w:rsidRPr="001355FE">
        <w:rPr>
          <w:b/>
          <w:bCs/>
        </w:rPr>
        <w:t>Wartość 100 punktów</w:t>
      </w:r>
      <w:r w:rsidRPr="001355FE">
        <w:t>:</w:t>
      </w:r>
    </w:p>
    <w:p w14:paraId="4AC71E8F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sprawdziany klasowe,</w:t>
      </w:r>
    </w:p>
    <w:p w14:paraId="53EC4072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badania wyników nauczania,</w:t>
      </w:r>
    </w:p>
    <w:p w14:paraId="29712FDB" w14:textId="3E597451" w:rsidR="001355FE" w:rsidRPr="001355FE" w:rsidRDefault="001A2896" w:rsidP="001355FE">
      <w:pPr>
        <w:numPr>
          <w:ilvl w:val="1"/>
          <w:numId w:val="4"/>
        </w:numPr>
      </w:pPr>
      <w:r>
        <w:t>projekt edukacyjny</w:t>
      </w:r>
      <w:r w:rsidR="001355FE" w:rsidRPr="001355FE">
        <w:t>.</w:t>
      </w:r>
    </w:p>
    <w:p w14:paraId="7645A13F" w14:textId="77777777" w:rsidR="001355FE" w:rsidRPr="001355FE" w:rsidRDefault="001355FE" w:rsidP="001355FE">
      <w:r w:rsidRPr="001355FE">
        <w:t>Wyniki wpisywane w formie liczby punktów zdobytych na 100 możliwych.</w:t>
      </w:r>
    </w:p>
    <w:p w14:paraId="6847F308" w14:textId="77777777" w:rsidR="001355FE" w:rsidRPr="001355FE" w:rsidRDefault="001355FE" w:rsidP="001355FE">
      <w:pPr>
        <w:numPr>
          <w:ilvl w:val="0"/>
          <w:numId w:val="4"/>
        </w:numPr>
      </w:pPr>
      <w:r w:rsidRPr="001355FE">
        <w:rPr>
          <w:b/>
          <w:bCs/>
        </w:rPr>
        <w:t>Wartość 50 punktów</w:t>
      </w:r>
      <w:r w:rsidRPr="001355FE">
        <w:t>:</w:t>
      </w:r>
    </w:p>
    <w:p w14:paraId="2B437191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kartkówki,</w:t>
      </w:r>
    </w:p>
    <w:p w14:paraId="5568A496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odpowiedzi ustne,</w:t>
      </w:r>
    </w:p>
    <w:p w14:paraId="2A7EF153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zadania domowe,</w:t>
      </w:r>
    </w:p>
    <w:p w14:paraId="62FCC708" w14:textId="7AA8DDB0" w:rsidR="001355FE" w:rsidRPr="001355FE" w:rsidRDefault="001355FE" w:rsidP="001355FE">
      <w:pPr>
        <w:numPr>
          <w:ilvl w:val="1"/>
          <w:numId w:val="4"/>
        </w:numPr>
      </w:pPr>
      <w:r w:rsidRPr="001355FE">
        <w:t>prace projektowe</w:t>
      </w:r>
      <w:r w:rsidR="00C05D93">
        <w:t xml:space="preserve"> (działania obywatelskie)</w:t>
      </w:r>
      <w:r w:rsidRPr="001355FE">
        <w:t>, prezentacje,</w:t>
      </w:r>
    </w:p>
    <w:p w14:paraId="166C5B7F" w14:textId="77777777" w:rsidR="001355FE" w:rsidRPr="001355FE" w:rsidRDefault="001355FE" w:rsidP="001355FE">
      <w:pPr>
        <w:numPr>
          <w:ilvl w:val="1"/>
          <w:numId w:val="4"/>
        </w:numPr>
      </w:pPr>
      <w:r w:rsidRPr="001355FE">
        <w:t>aktywność i praca na lekcji.</w:t>
      </w:r>
    </w:p>
    <w:p w14:paraId="55FEC597" w14:textId="77777777" w:rsidR="001355FE" w:rsidRDefault="001355FE" w:rsidP="001355FE">
      <w:r w:rsidRPr="001355FE">
        <w:t>Wyniki wpisywane w formie liczby punktów zdobytych na 50 możliwych.</w:t>
      </w:r>
    </w:p>
    <w:p w14:paraId="36D98F04" w14:textId="77777777" w:rsidR="00F65430" w:rsidRDefault="00F65430" w:rsidP="001355FE"/>
    <w:p w14:paraId="4E711CEB" w14:textId="77777777" w:rsidR="00F65430" w:rsidRPr="001355FE" w:rsidRDefault="00F65430" w:rsidP="001355FE"/>
    <w:p w14:paraId="29EF2360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lastRenderedPageBreak/>
        <w:t>4. Skala ocen i progi procentowe</w:t>
      </w:r>
    </w:p>
    <w:p w14:paraId="562CD478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1 – niedostateczny</w:t>
      </w:r>
      <w:r w:rsidRPr="001355FE">
        <w:t>: do 42%</w:t>
      </w:r>
    </w:p>
    <w:p w14:paraId="10DFDB16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2 – dopuszczający</w:t>
      </w:r>
      <w:r w:rsidRPr="001355FE">
        <w:t>: 43–52%</w:t>
      </w:r>
    </w:p>
    <w:p w14:paraId="76E48626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3 – dostateczny</w:t>
      </w:r>
      <w:r w:rsidRPr="001355FE">
        <w:t>: 53–73%</w:t>
      </w:r>
    </w:p>
    <w:p w14:paraId="37FB519F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4 – dobry</w:t>
      </w:r>
      <w:r w:rsidRPr="001355FE">
        <w:t>: 74–87%</w:t>
      </w:r>
    </w:p>
    <w:p w14:paraId="3F77174E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5 – bardzo dobry</w:t>
      </w:r>
      <w:r w:rsidRPr="001355FE">
        <w:t>: 88–97%</w:t>
      </w:r>
    </w:p>
    <w:p w14:paraId="56C5DD4E" w14:textId="77777777" w:rsidR="001355FE" w:rsidRPr="001355FE" w:rsidRDefault="001355FE" w:rsidP="001355FE">
      <w:pPr>
        <w:numPr>
          <w:ilvl w:val="0"/>
          <w:numId w:val="5"/>
        </w:numPr>
      </w:pPr>
      <w:r w:rsidRPr="001355FE">
        <w:rPr>
          <w:b/>
          <w:bCs/>
        </w:rPr>
        <w:t>6 – celujący</w:t>
      </w:r>
      <w:r w:rsidRPr="001355FE">
        <w:t>: powyżej 97%</w:t>
      </w:r>
    </w:p>
    <w:p w14:paraId="7FC7EE98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5. Nieprzygotowania</w:t>
      </w:r>
    </w:p>
    <w:p w14:paraId="341947B0" w14:textId="71DD6724" w:rsidR="001355FE" w:rsidRPr="001355FE" w:rsidRDefault="001355FE" w:rsidP="001355FE">
      <w:pPr>
        <w:numPr>
          <w:ilvl w:val="0"/>
          <w:numId w:val="6"/>
        </w:numPr>
      </w:pPr>
      <w:r w:rsidRPr="001355FE">
        <w:t xml:space="preserve">Uczeń ma prawo do </w:t>
      </w:r>
      <w:r w:rsidR="00F65430">
        <w:rPr>
          <w:b/>
          <w:bCs/>
        </w:rPr>
        <w:t xml:space="preserve">jednego </w:t>
      </w:r>
      <w:r w:rsidRPr="001355FE">
        <w:rPr>
          <w:b/>
          <w:bCs/>
        </w:rPr>
        <w:t>nieprzygotowa</w:t>
      </w:r>
      <w:r w:rsidR="00F65430">
        <w:rPr>
          <w:b/>
          <w:bCs/>
        </w:rPr>
        <w:t>nia</w:t>
      </w:r>
      <w:r w:rsidRPr="001355FE">
        <w:rPr>
          <w:b/>
          <w:bCs/>
        </w:rPr>
        <w:t xml:space="preserve"> w semestrze</w:t>
      </w:r>
      <w:r w:rsidRPr="001355FE">
        <w:t xml:space="preserve"> (brak zadania domowego,</w:t>
      </w:r>
      <w:r>
        <w:t xml:space="preserve"> </w:t>
      </w:r>
      <w:r w:rsidRPr="001355FE">
        <w:t>gotowości do odpowiedzi</w:t>
      </w:r>
      <w:r w:rsidR="007B7960">
        <w:t>, nie pisanie kartkówki</w:t>
      </w:r>
      <w:r w:rsidRPr="001355FE">
        <w:t>).</w:t>
      </w:r>
    </w:p>
    <w:p w14:paraId="48DFF830" w14:textId="77777777" w:rsidR="001355FE" w:rsidRPr="001355FE" w:rsidRDefault="001355FE" w:rsidP="001355FE">
      <w:pPr>
        <w:numPr>
          <w:ilvl w:val="0"/>
          <w:numId w:val="6"/>
        </w:numPr>
      </w:pPr>
      <w:r w:rsidRPr="001355FE">
        <w:t>Kolejne nieprzygotowanie skutkuje oceną niedostateczną.</w:t>
      </w:r>
    </w:p>
    <w:p w14:paraId="53412DB1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6. Projekty i działania obywatelskie</w:t>
      </w:r>
    </w:p>
    <w:p w14:paraId="0682BA7E" w14:textId="77777777" w:rsidR="001355FE" w:rsidRPr="001355FE" w:rsidRDefault="001355FE" w:rsidP="001355FE">
      <w:r w:rsidRPr="001355FE">
        <w:t>Zgodnie z podstawą programową:</w:t>
      </w:r>
    </w:p>
    <w:p w14:paraId="6039296C" w14:textId="77777777" w:rsidR="001355FE" w:rsidRPr="001355FE" w:rsidRDefault="001355FE" w:rsidP="001355FE">
      <w:pPr>
        <w:numPr>
          <w:ilvl w:val="0"/>
          <w:numId w:val="7"/>
        </w:numPr>
      </w:pPr>
      <w:r w:rsidRPr="001355FE">
        <w:t xml:space="preserve">Każdy uczeń w trakcie nauki realizuje </w:t>
      </w:r>
      <w:r w:rsidRPr="001355FE">
        <w:rPr>
          <w:b/>
          <w:bCs/>
        </w:rPr>
        <w:t>minimum 4 działania obywatelskie</w:t>
      </w:r>
      <w:r w:rsidRPr="001355FE">
        <w:t xml:space="preserve"> (np. debata, spotkanie z władzami, udział w konsultacjach społecznych, kampania społeczna, wolontariat).</w:t>
      </w:r>
    </w:p>
    <w:p w14:paraId="0BF6F02D" w14:textId="77777777" w:rsidR="001355FE" w:rsidRPr="001355FE" w:rsidRDefault="001355FE" w:rsidP="001355FE">
      <w:pPr>
        <w:numPr>
          <w:ilvl w:val="0"/>
          <w:numId w:val="7"/>
        </w:numPr>
      </w:pPr>
      <w:r w:rsidRPr="001355FE">
        <w:t xml:space="preserve">Każdy uczeń w małej grupie (3–5 osób) realizuje </w:t>
      </w:r>
      <w:r w:rsidRPr="001355FE">
        <w:rPr>
          <w:b/>
          <w:bCs/>
        </w:rPr>
        <w:t>jeden projekt edukacyjny</w:t>
      </w:r>
      <w:r w:rsidRPr="001355FE">
        <w:t xml:space="preserve"> (badawczy lub społeczny).</w:t>
      </w:r>
    </w:p>
    <w:p w14:paraId="1B689CF5" w14:textId="77777777" w:rsidR="001355FE" w:rsidRPr="001355FE" w:rsidRDefault="001355FE" w:rsidP="001355FE">
      <w:pPr>
        <w:numPr>
          <w:ilvl w:val="0"/>
          <w:numId w:val="7"/>
        </w:numPr>
      </w:pPr>
      <w:r w:rsidRPr="001355FE">
        <w:t xml:space="preserve">Projekty i działania podlegają ocenie – ich dokumentacja powinna być zebrana w </w:t>
      </w:r>
      <w:r w:rsidRPr="001355FE">
        <w:rPr>
          <w:b/>
          <w:bCs/>
        </w:rPr>
        <w:t>portfolio obywatelskim</w:t>
      </w:r>
      <w:r w:rsidRPr="001355FE">
        <w:t>.</w:t>
      </w:r>
    </w:p>
    <w:p w14:paraId="175A15BC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7. Zasady poprawy ocen</w:t>
      </w:r>
    </w:p>
    <w:p w14:paraId="76007FA5" w14:textId="77777777" w:rsidR="001355FE" w:rsidRPr="001355FE" w:rsidRDefault="001355FE" w:rsidP="001355FE">
      <w:pPr>
        <w:numPr>
          <w:ilvl w:val="0"/>
          <w:numId w:val="8"/>
        </w:numPr>
      </w:pPr>
      <w:r w:rsidRPr="001355FE">
        <w:t xml:space="preserve">Uczeń ma prawo do </w:t>
      </w:r>
      <w:r w:rsidRPr="001355FE">
        <w:rPr>
          <w:b/>
          <w:bCs/>
        </w:rPr>
        <w:t>poprawy sprawdzianu</w:t>
      </w:r>
      <w:r w:rsidRPr="001355FE">
        <w:t xml:space="preserve"> w terminie ustalonym z nauczycielem.</w:t>
      </w:r>
    </w:p>
    <w:p w14:paraId="0C2DDF8B" w14:textId="77777777" w:rsidR="001355FE" w:rsidRPr="001355FE" w:rsidRDefault="001355FE" w:rsidP="001355FE">
      <w:pPr>
        <w:numPr>
          <w:ilvl w:val="0"/>
          <w:numId w:val="8"/>
        </w:numPr>
      </w:pPr>
      <w:r w:rsidRPr="001355FE">
        <w:t>Oceny z kartkówek i odpowiedzi ustnych nie podlegają poprawie.</w:t>
      </w:r>
    </w:p>
    <w:p w14:paraId="56E5A20C" w14:textId="77777777" w:rsidR="001355FE" w:rsidRPr="001355FE" w:rsidRDefault="001355FE" w:rsidP="001355FE">
      <w:pPr>
        <w:rPr>
          <w:b/>
          <w:bCs/>
        </w:rPr>
      </w:pPr>
      <w:r w:rsidRPr="001355FE">
        <w:rPr>
          <w:b/>
          <w:bCs/>
        </w:rPr>
        <w:t>8. Ocena końcowa</w:t>
      </w:r>
    </w:p>
    <w:p w14:paraId="42869C4C" w14:textId="6AE1FDBE" w:rsidR="001355FE" w:rsidRPr="001355FE" w:rsidRDefault="001355FE" w:rsidP="001355FE">
      <w:r w:rsidRPr="001355FE">
        <w:t xml:space="preserve">Ocena </w:t>
      </w:r>
      <w:r w:rsidR="001A2896">
        <w:t>śródroczna</w:t>
      </w:r>
      <w:r w:rsidRPr="001355FE">
        <w:t xml:space="preserve"> i roczna wynika z:</w:t>
      </w:r>
    </w:p>
    <w:p w14:paraId="4126E5B4" w14:textId="77777777" w:rsidR="001355FE" w:rsidRPr="001355FE" w:rsidRDefault="001355FE" w:rsidP="001355FE">
      <w:pPr>
        <w:numPr>
          <w:ilvl w:val="0"/>
          <w:numId w:val="9"/>
        </w:numPr>
      </w:pPr>
      <w:r w:rsidRPr="001355FE">
        <w:t>średniej ważonej ocen cząstkowych,</w:t>
      </w:r>
    </w:p>
    <w:p w14:paraId="0C46F8EB" w14:textId="77777777" w:rsidR="001355FE" w:rsidRPr="001355FE" w:rsidRDefault="001355FE" w:rsidP="001355FE">
      <w:pPr>
        <w:numPr>
          <w:ilvl w:val="0"/>
          <w:numId w:val="9"/>
        </w:numPr>
      </w:pPr>
      <w:r w:rsidRPr="001355FE">
        <w:t>realizacji projektów obywatelskich,</w:t>
      </w:r>
    </w:p>
    <w:p w14:paraId="19C810A3" w14:textId="77777777" w:rsidR="001355FE" w:rsidRPr="001355FE" w:rsidRDefault="001355FE" w:rsidP="001355FE">
      <w:pPr>
        <w:numPr>
          <w:ilvl w:val="0"/>
          <w:numId w:val="9"/>
        </w:numPr>
      </w:pPr>
      <w:r w:rsidRPr="001355FE">
        <w:t>aktywności w działaniach praktycznych wskazanych w podstawie programowej.</w:t>
      </w:r>
    </w:p>
    <w:p w14:paraId="17E99032" w14:textId="77777777" w:rsidR="0043374A" w:rsidRDefault="0043374A"/>
    <w:sectPr w:rsidR="004337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A2439"/>
    <w:multiLevelType w:val="multilevel"/>
    <w:tmpl w:val="9E689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4E431F"/>
    <w:multiLevelType w:val="multilevel"/>
    <w:tmpl w:val="917A6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571725"/>
    <w:multiLevelType w:val="multilevel"/>
    <w:tmpl w:val="16D42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E95CE9"/>
    <w:multiLevelType w:val="multilevel"/>
    <w:tmpl w:val="31944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A25A77"/>
    <w:multiLevelType w:val="multilevel"/>
    <w:tmpl w:val="A7D8B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7911BC"/>
    <w:multiLevelType w:val="multilevel"/>
    <w:tmpl w:val="23085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66404C"/>
    <w:multiLevelType w:val="multilevel"/>
    <w:tmpl w:val="E55CA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0D3838"/>
    <w:multiLevelType w:val="multilevel"/>
    <w:tmpl w:val="ED7E8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AF13B0"/>
    <w:multiLevelType w:val="multilevel"/>
    <w:tmpl w:val="0CBA7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2669160">
    <w:abstractNumId w:val="6"/>
  </w:num>
  <w:num w:numId="2" w16cid:durableId="254823770">
    <w:abstractNumId w:val="7"/>
  </w:num>
  <w:num w:numId="3" w16cid:durableId="1705137869">
    <w:abstractNumId w:val="5"/>
  </w:num>
  <w:num w:numId="4" w16cid:durableId="753358663">
    <w:abstractNumId w:val="3"/>
  </w:num>
  <w:num w:numId="5" w16cid:durableId="1665665526">
    <w:abstractNumId w:val="1"/>
  </w:num>
  <w:num w:numId="6" w16cid:durableId="1214198404">
    <w:abstractNumId w:val="4"/>
  </w:num>
  <w:num w:numId="7" w16cid:durableId="481578301">
    <w:abstractNumId w:val="2"/>
  </w:num>
  <w:num w:numId="8" w16cid:durableId="582687575">
    <w:abstractNumId w:val="8"/>
  </w:num>
  <w:num w:numId="9" w16cid:durableId="1153330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FE"/>
    <w:rsid w:val="000E2097"/>
    <w:rsid w:val="001355FE"/>
    <w:rsid w:val="001A2896"/>
    <w:rsid w:val="0043374A"/>
    <w:rsid w:val="00607A9C"/>
    <w:rsid w:val="00774869"/>
    <w:rsid w:val="007B7960"/>
    <w:rsid w:val="00B75BD4"/>
    <w:rsid w:val="00C05D93"/>
    <w:rsid w:val="00F6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9E034"/>
  <w15:chartTrackingRefBased/>
  <w15:docId w15:val="{B4C4EC7A-06AA-4A3C-9076-84B9F68A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5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5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55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5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55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5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5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5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5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55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5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55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55F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55F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55F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55F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55F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55F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5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5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5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5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5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55F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55F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55F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55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55F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55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8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669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41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6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2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Gądzik</dc:creator>
  <cp:keywords/>
  <dc:description/>
  <cp:lastModifiedBy>Łukasz Gądzik</cp:lastModifiedBy>
  <cp:revision>5</cp:revision>
  <dcterms:created xsi:type="dcterms:W3CDTF">2025-08-29T11:30:00Z</dcterms:created>
  <dcterms:modified xsi:type="dcterms:W3CDTF">2025-08-29T12:02:00Z</dcterms:modified>
</cp:coreProperties>
</file>